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F6" w:rsidRDefault="00260FF6" w:rsidP="00232D06">
      <w:pPr>
        <w:pStyle w:val="Subtitle"/>
        <w:rPr>
          <w:b/>
          <w:bCs/>
          <w:sz w:val="24"/>
        </w:rPr>
      </w:pPr>
    </w:p>
    <w:p w:rsidR="00260FF6" w:rsidRDefault="00260FF6" w:rsidP="00260FF6">
      <w:pPr>
        <w:pStyle w:val="Subtitle"/>
        <w:jc w:val="center"/>
        <w:rPr>
          <w:b/>
          <w:bCs/>
          <w:sz w:val="24"/>
        </w:rPr>
      </w:pPr>
    </w:p>
    <w:p w:rsidR="00260FF6" w:rsidRDefault="00D334CE" w:rsidP="00260FF6">
      <w:pPr>
        <w:pStyle w:val="Subtitle"/>
        <w:jc w:val="center"/>
        <w:rPr>
          <w:b/>
          <w:bCs/>
          <w:sz w:val="24"/>
        </w:rPr>
      </w:pPr>
      <w:r w:rsidRPr="00D334CE">
        <w:rPr>
          <w:rFonts w:ascii="Arial" w:hAnsi="Arial" w:cs="Arial"/>
          <w:b/>
          <w:bCs/>
          <w:sz w:val="32"/>
          <w:szCs w:val="32"/>
        </w:rPr>
        <w:t>AKCIJA</w:t>
      </w:r>
    </w:p>
    <w:p w:rsidR="00ED3BBD" w:rsidRPr="00D334CE" w:rsidRDefault="00ED3BBD" w:rsidP="00D334CE">
      <w:pPr>
        <w:ind w:left="600" w:right="811"/>
        <w:jc w:val="center"/>
        <w:rPr>
          <w:rFonts w:ascii="WarnockPro-Regular" w:hAnsi="WarnockPro-Regular" w:cs="WarnockPro-Regular"/>
          <w:b/>
          <w:sz w:val="32"/>
          <w:szCs w:val="32"/>
          <w:lang w:val="lt-LT"/>
        </w:rPr>
      </w:pPr>
      <w:r w:rsidRPr="00D334CE">
        <w:rPr>
          <w:rFonts w:ascii="WarnockPro-Regular" w:hAnsi="WarnockPro-Regular" w:cs="WarnockPro-Regular"/>
          <w:b/>
          <w:sz w:val="32"/>
          <w:szCs w:val="32"/>
          <w:lang w:val="lt-LT"/>
        </w:rPr>
        <w:t>„</w:t>
      </w:r>
      <w:r w:rsidR="00D334CE" w:rsidRPr="00D334CE">
        <w:rPr>
          <w:rFonts w:ascii="WarnockPro-Regular" w:hAnsi="WarnockPro-Regular" w:cs="WarnockPro-Regular"/>
          <w:b/>
          <w:sz w:val="32"/>
          <w:szCs w:val="32"/>
          <w:lang w:val="lt-LT"/>
        </w:rPr>
        <w:t>FIBO PROOF nemokamas sandarumo testas</w:t>
      </w:r>
      <w:r w:rsidRPr="00D334CE">
        <w:rPr>
          <w:b/>
          <w:sz w:val="32"/>
          <w:szCs w:val="32"/>
          <w:lang w:val="lt-LT"/>
        </w:rPr>
        <w:t>“</w:t>
      </w:r>
    </w:p>
    <w:p w:rsidR="00D334CE" w:rsidRDefault="00D334CE" w:rsidP="00ED3BBD">
      <w:pPr>
        <w:ind w:left="720" w:right="811"/>
        <w:jc w:val="center"/>
        <w:rPr>
          <w:b/>
          <w:sz w:val="32"/>
          <w:szCs w:val="32"/>
          <w:lang w:val="lt-LT"/>
        </w:rPr>
      </w:pPr>
    </w:p>
    <w:p w:rsidR="00ED3BBD" w:rsidRPr="00D334CE" w:rsidRDefault="00ED3BBD" w:rsidP="00ED3BBD">
      <w:pPr>
        <w:ind w:left="720" w:right="811"/>
        <w:jc w:val="center"/>
        <w:rPr>
          <w:b/>
          <w:sz w:val="32"/>
          <w:szCs w:val="32"/>
          <w:lang w:val="lt-LT"/>
        </w:rPr>
      </w:pPr>
      <w:r w:rsidRPr="00D334CE">
        <w:rPr>
          <w:b/>
          <w:sz w:val="32"/>
          <w:szCs w:val="32"/>
          <w:lang w:val="lt-LT"/>
        </w:rPr>
        <w:t xml:space="preserve">Registracijos forma : </w:t>
      </w:r>
    </w:p>
    <w:p w:rsidR="00ED3BBD" w:rsidRPr="0071312C" w:rsidRDefault="00ED3BBD" w:rsidP="00ED3BBD">
      <w:pPr>
        <w:ind w:left="720" w:right="811"/>
        <w:jc w:val="center"/>
        <w:rPr>
          <w:b/>
          <w:color w:val="FF0000"/>
          <w:sz w:val="40"/>
          <w:szCs w:val="4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D159F1" w:rsidTr="009F34A3">
        <w:tc>
          <w:tcPr>
            <w:tcW w:w="5382" w:type="dxa"/>
          </w:tcPr>
          <w:p w:rsidR="00D159F1" w:rsidRDefault="009C7CD5" w:rsidP="00A07673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>Objekto adresas</w:t>
            </w:r>
          </w:p>
          <w:p w:rsidR="00D159F1" w:rsidRDefault="00D159F1" w:rsidP="00A07673"/>
        </w:tc>
        <w:tc>
          <w:tcPr>
            <w:tcW w:w="3963" w:type="dxa"/>
          </w:tcPr>
          <w:p w:rsidR="00D159F1" w:rsidRPr="00E37EEC" w:rsidRDefault="00D159F1" w:rsidP="00A07673">
            <w:pPr>
              <w:rPr>
                <w:lang w:val="lt-LT"/>
              </w:rPr>
            </w:pPr>
          </w:p>
        </w:tc>
      </w:tr>
      <w:tr w:rsidR="00D334CE" w:rsidTr="009F34A3">
        <w:tc>
          <w:tcPr>
            <w:tcW w:w="5382" w:type="dxa"/>
          </w:tcPr>
          <w:p w:rsidR="00D334CE" w:rsidRPr="0071312C" w:rsidRDefault="00D334CE" w:rsidP="00A07673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>Įsigijimo vieta ir data</w:t>
            </w:r>
          </w:p>
        </w:tc>
        <w:tc>
          <w:tcPr>
            <w:tcW w:w="3963" w:type="dxa"/>
          </w:tcPr>
          <w:p w:rsidR="00D334CE" w:rsidRPr="00E37EEC" w:rsidRDefault="00D334CE" w:rsidP="00A07673">
            <w:pPr>
              <w:rPr>
                <w:lang w:val="lt-LT"/>
              </w:rPr>
            </w:pPr>
          </w:p>
        </w:tc>
      </w:tr>
      <w:tr w:rsidR="00D334CE" w:rsidTr="009F34A3">
        <w:tc>
          <w:tcPr>
            <w:tcW w:w="5382" w:type="dxa"/>
          </w:tcPr>
          <w:p w:rsidR="00D334CE" w:rsidRDefault="00D334CE" w:rsidP="00A07673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 xml:space="preserve">Pirkimą </w:t>
            </w:r>
            <w:r w:rsidR="009219C8">
              <w:rPr>
                <w:rFonts w:ascii="Arial" w:hAnsi="Arial" w:cs="Arial"/>
                <w:b/>
                <w:bCs/>
                <w:lang w:val="lt-LT" w:eastAsia="lt-LT"/>
              </w:rPr>
              <w:t>patvirtinančio dokumento kopija</w:t>
            </w:r>
          </w:p>
        </w:tc>
        <w:tc>
          <w:tcPr>
            <w:tcW w:w="3963" w:type="dxa"/>
          </w:tcPr>
          <w:p w:rsidR="00D334CE" w:rsidRPr="00E37EEC" w:rsidRDefault="00D334CE" w:rsidP="00A07673">
            <w:pPr>
              <w:rPr>
                <w:lang w:val="lt-LT"/>
              </w:rPr>
            </w:pPr>
          </w:p>
        </w:tc>
      </w:tr>
      <w:tr w:rsidR="00D159F1" w:rsidTr="009F34A3">
        <w:tc>
          <w:tcPr>
            <w:tcW w:w="5382" w:type="dxa"/>
          </w:tcPr>
          <w:p w:rsidR="00D159F1" w:rsidRDefault="00D159F1" w:rsidP="00A07673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>Trumpas objekto apibū</w:t>
            </w:r>
            <w:r w:rsidRPr="0071312C">
              <w:rPr>
                <w:rFonts w:ascii="Arial" w:hAnsi="Arial" w:cs="Arial"/>
                <w:b/>
                <w:bCs/>
                <w:lang w:val="lt-LT" w:eastAsia="lt-LT"/>
              </w:rPr>
              <w:t>dinimas</w:t>
            </w:r>
            <w:r>
              <w:rPr>
                <w:rFonts w:ascii="Arial" w:hAnsi="Arial" w:cs="Arial"/>
                <w:b/>
                <w:bCs/>
                <w:lang w:val="lt-LT" w:eastAsia="lt-LT"/>
              </w:rPr>
              <w:t>:</w:t>
            </w:r>
          </w:p>
          <w:p w:rsidR="00D159F1" w:rsidRPr="00BD3196" w:rsidRDefault="00BD3196" w:rsidP="00A07673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BD3196">
              <w:rPr>
                <w:rFonts w:ascii="Arial" w:hAnsi="Arial" w:cs="Arial"/>
                <w:sz w:val="20"/>
                <w:szCs w:val="20"/>
              </w:rPr>
              <w:t>Paskirtis</w:t>
            </w:r>
            <w:proofErr w:type="spellEnd"/>
            <w:r w:rsidRPr="00BD31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D3196">
              <w:rPr>
                <w:rFonts w:ascii="Arial" w:hAnsi="Arial" w:cs="Arial"/>
                <w:sz w:val="20"/>
                <w:szCs w:val="20"/>
              </w:rPr>
              <w:t>energetine</w:t>
            </w:r>
            <w:proofErr w:type="spellEnd"/>
            <w:r w:rsidRPr="00BD3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3196">
              <w:rPr>
                <w:rFonts w:ascii="Arial" w:hAnsi="Arial" w:cs="Arial"/>
                <w:sz w:val="20"/>
                <w:szCs w:val="20"/>
              </w:rPr>
              <w:t>klas</w:t>
            </w:r>
            <w:proofErr w:type="spellEnd"/>
            <w:r w:rsidRPr="00BD3196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, kita</w:t>
            </w:r>
          </w:p>
        </w:tc>
        <w:tc>
          <w:tcPr>
            <w:tcW w:w="3963" w:type="dxa"/>
          </w:tcPr>
          <w:p w:rsidR="00D334CE" w:rsidRDefault="00D334CE" w:rsidP="00A07673"/>
        </w:tc>
      </w:tr>
      <w:tr w:rsidR="00997C91" w:rsidTr="009F34A3">
        <w:tc>
          <w:tcPr>
            <w:tcW w:w="5382" w:type="dxa"/>
          </w:tcPr>
          <w:p w:rsidR="00997C91" w:rsidRDefault="009C7CD5" w:rsidP="00D334CE">
            <w:r>
              <w:rPr>
                <w:rFonts w:ascii="Arial" w:hAnsi="Arial" w:cs="Arial"/>
                <w:b/>
                <w:bCs/>
                <w:lang w:val="lt-LT" w:eastAsia="lt-LT"/>
              </w:rPr>
              <w:t>P</w:t>
            </w:r>
            <w:r w:rsidR="00997C91">
              <w:rPr>
                <w:rFonts w:ascii="Arial" w:hAnsi="Arial" w:cs="Arial"/>
                <w:b/>
                <w:bCs/>
                <w:lang w:val="lt-LT" w:eastAsia="lt-LT"/>
              </w:rPr>
              <w:t>ageidaujama</w:t>
            </w:r>
            <w:r w:rsidR="00997C91" w:rsidRPr="0071312C">
              <w:rPr>
                <w:rFonts w:ascii="Arial" w:hAnsi="Arial" w:cs="Arial"/>
                <w:b/>
                <w:bCs/>
                <w:lang w:val="lt-LT" w:eastAsia="lt-LT"/>
              </w:rPr>
              <w:t xml:space="preserve"> sandarumo testo atlikimo data</w:t>
            </w:r>
            <w:r w:rsidR="00997C91" w:rsidRPr="0071312C">
              <w:rPr>
                <w:rFonts w:ascii="Arial" w:hAnsi="Arial" w:cs="Arial"/>
                <w:lang w:val="lt-LT" w:eastAsia="lt-LT"/>
              </w:rPr>
              <w:t xml:space="preserve"> </w:t>
            </w:r>
          </w:p>
        </w:tc>
        <w:tc>
          <w:tcPr>
            <w:tcW w:w="3963" w:type="dxa"/>
          </w:tcPr>
          <w:p w:rsidR="00997C91" w:rsidRDefault="00997C91" w:rsidP="00997C91"/>
        </w:tc>
      </w:tr>
      <w:tr w:rsidR="00D159F1" w:rsidTr="00BD3196">
        <w:trPr>
          <w:trHeight w:val="1591"/>
        </w:trPr>
        <w:tc>
          <w:tcPr>
            <w:tcW w:w="5382" w:type="dxa"/>
          </w:tcPr>
          <w:p w:rsidR="00D159F1" w:rsidRDefault="009C7CD5" w:rsidP="00A07673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lang w:val="lt-LT" w:eastAsia="lt-LT"/>
              </w:rPr>
              <w:t>Atsakingo projekto</w:t>
            </w:r>
            <w:r w:rsidR="00D159F1" w:rsidRPr="0071312C">
              <w:rPr>
                <w:rFonts w:ascii="Arial" w:hAnsi="Arial" w:cs="Arial"/>
                <w:b/>
                <w:bCs/>
                <w:lang w:val="lt-LT" w:eastAsia="lt-LT"/>
              </w:rPr>
              <w:t xml:space="preserve"> asmens</w:t>
            </w:r>
            <w:r w:rsidR="00D334CE">
              <w:rPr>
                <w:rFonts w:ascii="Arial" w:hAnsi="Arial" w:cs="Arial"/>
                <w:b/>
                <w:bCs/>
                <w:lang w:val="lt-LT" w:eastAsia="lt-LT"/>
              </w:rPr>
              <w:t>/įmonės</w:t>
            </w:r>
            <w:r w:rsidR="00D159F1" w:rsidRPr="0071312C">
              <w:rPr>
                <w:rFonts w:ascii="Arial" w:hAnsi="Arial" w:cs="Arial"/>
                <w:b/>
                <w:bCs/>
                <w:lang w:val="lt-LT" w:eastAsia="lt-LT"/>
              </w:rPr>
              <w:t xml:space="preserve"> kontaktai:</w:t>
            </w:r>
          </w:p>
          <w:p w:rsidR="00D159F1" w:rsidRPr="00BD3196" w:rsidRDefault="00BD3196" w:rsidP="00A076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3196">
              <w:rPr>
                <w:rFonts w:ascii="Arial" w:hAnsi="Arial" w:cs="Arial"/>
                <w:sz w:val="20"/>
                <w:szCs w:val="20"/>
              </w:rPr>
              <w:t>Vardas</w:t>
            </w:r>
            <w:proofErr w:type="spellEnd"/>
            <w:r w:rsidRPr="00BD31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D3196">
              <w:rPr>
                <w:rFonts w:ascii="Arial" w:hAnsi="Arial" w:cs="Arial"/>
                <w:sz w:val="20"/>
                <w:szCs w:val="20"/>
              </w:rPr>
              <w:t>Pavardė</w:t>
            </w:r>
            <w:proofErr w:type="spellEnd"/>
            <w:r w:rsidRPr="00BD3196">
              <w:rPr>
                <w:rFonts w:ascii="Arial" w:hAnsi="Arial" w:cs="Arial"/>
                <w:sz w:val="20"/>
                <w:szCs w:val="20"/>
              </w:rPr>
              <w:t>, tel.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3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3196">
              <w:rPr>
                <w:rFonts w:ascii="Arial" w:hAnsi="Arial" w:cs="Arial"/>
                <w:sz w:val="20"/>
                <w:szCs w:val="20"/>
              </w:rPr>
              <w:t>el.paštas</w:t>
            </w:r>
            <w:proofErr w:type="spellEnd"/>
          </w:p>
        </w:tc>
        <w:tc>
          <w:tcPr>
            <w:tcW w:w="3963" w:type="dxa"/>
          </w:tcPr>
          <w:p w:rsidR="003E65C3" w:rsidRPr="003E65C3" w:rsidRDefault="003E65C3" w:rsidP="00A07673">
            <w:pPr>
              <w:rPr>
                <w:lang w:val="lt-LT"/>
              </w:rPr>
            </w:pPr>
          </w:p>
        </w:tc>
      </w:tr>
    </w:tbl>
    <w:p w:rsidR="005F31BA" w:rsidRDefault="005F31BA" w:rsidP="005F31BA">
      <w:pPr>
        <w:rPr>
          <w:rFonts w:ascii="Arial" w:hAnsi="Arial" w:cs="Arial"/>
          <w:b/>
          <w:i/>
          <w:sz w:val="20"/>
          <w:szCs w:val="20"/>
          <w:lang w:val="lt-LT"/>
        </w:rPr>
      </w:pPr>
    </w:p>
    <w:p w:rsidR="005F31BA" w:rsidRPr="009C7CD5" w:rsidRDefault="009C7CD5" w:rsidP="005F31BA">
      <w:pPr>
        <w:rPr>
          <w:rFonts w:ascii="Arial" w:hAnsi="Arial" w:cs="Arial"/>
          <w:b/>
          <w:color w:val="000000" w:themeColor="text1"/>
          <w:sz w:val="20"/>
          <w:szCs w:val="20"/>
          <w:lang w:val="lt-LT"/>
        </w:rPr>
      </w:pPr>
      <w:r w:rsidRPr="009C7CD5">
        <w:rPr>
          <w:rFonts w:ascii="Arial" w:hAnsi="Arial" w:cs="Arial"/>
          <w:b/>
          <w:color w:val="000000" w:themeColor="text1"/>
          <w:sz w:val="20"/>
          <w:szCs w:val="20"/>
          <w:lang w:val="lt-LT"/>
        </w:rPr>
        <w:t>Atsiųsdami šią anketa sutinkate, kad Jūsų</w:t>
      </w:r>
      <w:r w:rsidR="005F31BA" w:rsidRPr="009C7CD5">
        <w:rPr>
          <w:rFonts w:ascii="Arial" w:hAnsi="Arial" w:cs="Arial"/>
          <w:b/>
          <w:color w:val="000000" w:themeColor="text1"/>
          <w:sz w:val="20"/>
          <w:szCs w:val="20"/>
          <w:lang w:val="lt-LT"/>
        </w:rPr>
        <w:t xml:space="preserve"> asmeniniai duomenys būtų perduoti trečiajam asmeniui – UAB „Akustinių tyrimų centrui“, kuris atliks objekto sandarumo matavimus.</w:t>
      </w:r>
    </w:p>
    <w:p w:rsidR="005F31BA" w:rsidRPr="009C7CD5" w:rsidRDefault="005F31BA" w:rsidP="005F31BA">
      <w:pPr>
        <w:rPr>
          <w:rFonts w:ascii="Arial" w:hAnsi="Arial" w:cs="Arial"/>
          <w:b/>
          <w:color w:val="000000" w:themeColor="text1"/>
          <w:sz w:val="20"/>
          <w:szCs w:val="20"/>
          <w:lang w:val="lt-LT"/>
        </w:rPr>
      </w:pPr>
      <w:r w:rsidRPr="009C7CD5">
        <w:rPr>
          <w:rFonts w:ascii="Arial" w:hAnsi="Arial" w:cs="Arial"/>
          <w:b/>
          <w:color w:val="000000" w:themeColor="text1"/>
          <w:sz w:val="20"/>
          <w:szCs w:val="20"/>
          <w:lang w:val="lt-LT"/>
        </w:rPr>
        <w:t>Asmeniniai duomenys bus naudojami tik objekto sandarumo matavimo tikslu.</w:t>
      </w:r>
    </w:p>
    <w:p w:rsidR="009C0F67" w:rsidRDefault="009C0F67" w:rsidP="005F31BA">
      <w:pPr>
        <w:rPr>
          <w:rFonts w:ascii="Arial" w:hAnsi="Arial" w:cs="Arial"/>
          <w:b/>
          <w:i/>
          <w:sz w:val="20"/>
          <w:szCs w:val="20"/>
          <w:lang w:val="lt-LT"/>
        </w:rPr>
      </w:pPr>
    </w:p>
    <w:p w:rsidR="00D334CE" w:rsidRDefault="00D334CE" w:rsidP="001D0FEF">
      <w:pPr>
        <w:ind w:right="811"/>
        <w:rPr>
          <w:rFonts w:ascii="Arial" w:hAnsi="Arial" w:cs="Arial"/>
          <w:bCs/>
          <w:i/>
          <w:sz w:val="20"/>
          <w:szCs w:val="20"/>
        </w:rPr>
      </w:pPr>
    </w:p>
    <w:p w:rsidR="00D334CE" w:rsidRDefault="00D334CE" w:rsidP="001D0FEF">
      <w:pPr>
        <w:ind w:right="811"/>
        <w:rPr>
          <w:rFonts w:ascii="Arial" w:hAnsi="Arial" w:cs="Arial"/>
          <w:bCs/>
          <w:i/>
          <w:sz w:val="20"/>
          <w:szCs w:val="20"/>
        </w:rPr>
      </w:pPr>
    </w:p>
    <w:p w:rsidR="00D334CE" w:rsidRPr="009C7CD5" w:rsidRDefault="00D334CE" w:rsidP="00A24B9A">
      <w:pPr>
        <w:spacing w:line="360" w:lineRule="auto"/>
        <w:ind w:right="811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9C7CD5">
        <w:rPr>
          <w:rFonts w:ascii="Arial" w:hAnsi="Arial" w:cs="Arial"/>
          <w:b/>
          <w:bCs/>
          <w:i/>
          <w:sz w:val="20"/>
          <w:szCs w:val="20"/>
        </w:rPr>
        <w:t>Pastabos</w:t>
      </w:r>
      <w:proofErr w:type="spellEnd"/>
      <w:r w:rsidR="00D159F1" w:rsidRPr="009C7CD5"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03355C" w:rsidRDefault="00D334CE" w:rsidP="00A24B9A">
      <w:pPr>
        <w:spacing w:line="360" w:lineRule="auto"/>
        <w:ind w:right="811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Akcija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galioja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įsigyjant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tik FIBO PROOF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blokelius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9219C8">
        <w:rPr>
          <w:rFonts w:ascii="Arial" w:hAnsi="Arial" w:cs="Arial"/>
          <w:bCs/>
          <w:color w:val="000000" w:themeColor="text1"/>
          <w:sz w:val="20"/>
          <w:szCs w:val="20"/>
        </w:rPr>
        <w:t>nuo</w:t>
      </w:r>
      <w:proofErr w:type="spellEnd"/>
      <w:r w:rsidR="009219C8">
        <w:rPr>
          <w:rFonts w:ascii="Arial" w:hAnsi="Arial" w:cs="Arial"/>
          <w:bCs/>
          <w:color w:val="000000" w:themeColor="text1"/>
          <w:sz w:val="20"/>
          <w:szCs w:val="20"/>
        </w:rPr>
        <w:t xml:space="preserve"> 2020.01.15 </w:t>
      </w:r>
      <w:proofErr w:type="spellStart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>iki</w:t>
      </w:r>
      <w:proofErr w:type="spellEnd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 xml:space="preserve"> 2021</w:t>
      </w:r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.12.31.</w:t>
      </w:r>
    </w:p>
    <w:p w:rsidR="00A24B9A" w:rsidRPr="00A24B9A" w:rsidRDefault="00A24B9A" w:rsidP="00A24B9A">
      <w:pPr>
        <w:spacing w:line="360" w:lineRule="auto"/>
        <w:ind w:right="811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Sandarumo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testo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atli</w:t>
      </w:r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>kimo</w:t>
      </w:r>
      <w:proofErr w:type="spellEnd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>galutinis</w:t>
      </w:r>
      <w:proofErr w:type="spellEnd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>terminas</w:t>
      </w:r>
      <w:proofErr w:type="spellEnd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>yra</w:t>
      </w:r>
      <w:proofErr w:type="spellEnd"/>
      <w:r w:rsidR="00404256">
        <w:rPr>
          <w:rFonts w:ascii="Arial" w:hAnsi="Arial" w:cs="Arial"/>
          <w:bCs/>
          <w:color w:val="000000" w:themeColor="text1"/>
          <w:sz w:val="20"/>
          <w:szCs w:val="20"/>
        </w:rPr>
        <w:t xml:space="preserve"> 2022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.12.31.</w:t>
      </w:r>
    </w:p>
    <w:p w:rsidR="0003355C" w:rsidRPr="00A24B9A" w:rsidRDefault="0003355C" w:rsidP="00A24B9A">
      <w:pPr>
        <w:spacing w:line="360" w:lineRule="auto"/>
        <w:ind w:right="811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Sandarumo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testas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atliekamas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tik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Lietuvos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teritorijoje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ir tik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vieną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kartą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vienam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>objektui</w:t>
      </w:r>
      <w:proofErr w:type="spellEnd"/>
      <w:r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ED3BBD" w:rsidRPr="00A24B9A" w:rsidRDefault="00E4133E" w:rsidP="00A24B9A">
      <w:pPr>
        <w:spacing w:line="360" w:lineRule="auto"/>
        <w:ind w:right="811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Suteikiama</w:t>
      </w:r>
      <w:proofErr w:type="spellEnd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tik </w:t>
      </w:r>
      <w:proofErr w:type="spellStart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>sandarumo</w:t>
      </w:r>
      <w:proofErr w:type="spellEnd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>matavimo</w:t>
      </w:r>
      <w:proofErr w:type="spellEnd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>paslaugą</w:t>
      </w:r>
      <w:proofErr w:type="spellEnd"/>
      <w:r w:rsidR="00D159F1" w:rsidRPr="00A24B9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bookmarkStart w:id="0" w:name="_GoBack"/>
      <w:bookmarkEnd w:id="0"/>
    </w:p>
    <w:p w:rsidR="009C7CD5" w:rsidRDefault="009C7CD5" w:rsidP="001D0FEF">
      <w:pPr>
        <w:ind w:right="811"/>
        <w:rPr>
          <w:rFonts w:ascii="Arial" w:hAnsi="Arial" w:cs="Arial"/>
          <w:bCs/>
          <w:i/>
          <w:sz w:val="20"/>
          <w:szCs w:val="20"/>
        </w:rPr>
      </w:pPr>
    </w:p>
    <w:p w:rsidR="009C7CD5" w:rsidRDefault="00ED3BBD" w:rsidP="00ED3BBD">
      <w:pPr>
        <w:ind w:right="931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     </w:t>
      </w:r>
    </w:p>
    <w:p w:rsidR="009C0F67" w:rsidRDefault="00ED3BBD" w:rsidP="00ED3BBD">
      <w:pPr>
        <w:ind w:right="931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    </w:t>
      </w:r>
    </w:p>
    <w:p w:rsidR="009C7CD5" w:rsidRDefault="009C0F67" w:rsidP="00ED3BBD">
      <w:pPr>
        <w:ind w:right="931"/>
        <w:rPr>
          <w:rFonts w:ascii="Arial" w:hAnsi="Arial" w:cs="Arial"/>
          <w:sz w:val="20"/>
          <w:lang w:val="lt-LT"/>
        </w:rPr>
      </w:pPr>
      <w:r w:rsidRPr="009C0F67">
        <w:rPr>
          <w:rFonts w:ascii="Arial" w:hAnsi="Arial" w:cs="Arial"/>
          <w:sz w:val="20"/>
          <w:lang w:val="lt-LT"/>
        </w:rPr>
        <w:t>Užpi</w:t>
      </w:r>
      <w:r w:rsidR="009C7CD5">
        <w:rPr>
          <w:rFonts w:ascii="Arial" w:hAnsi="Arial" w:cs="Arial"/>
          <w:sz w:val="20"/>
          <w:lang w:val="lt-LT"/>
        </w:rPr>
        <w:t>ldytą registracijos formą siųskite</w:t>
      </w:r>
      <w:r w:rsidRPr="009C0F67">
        <w:rPr>
          <w:rFonts w:ascii="Arial" w:hAnsi="Arial" w:cs="Arial"/>
          <w:sz w:val="20"/>
          <w:lang w:val="lt-LT"/>
        </w:rPr>
        <w:t xml:space="preserve"> el. paštu: </w:t>
      </w:r>
      <w:hyperlink r:id="rId7" w:history="1">
        <w:r w:rsidR="009C7CD5" w:rsidRPr="00E4133E">
          <w:rPr>
            <w:rStyle w:val="Hyperlink"/>
            <w:rFonts w:ascii="Arial" w:hAnsi="Arial" w:cs="Arial"/>
            <w:b/>
            <w:sz w:val="20"/>
            <w:lang w:val="lt-LT"/>
          </w:rPr>
          <w:t>zygimantas.sarmavicius</w:t>
        </w:r>
        <w:r w:rsidR="009C7CD5" w:rsidRPr="00E4133E">
          <w:rPr>
            <w:rStyle w:val="Hyperlink"/>
            <w:rFonts w:ascii="Arial" w:hAnsi="Arial" w:cs="Arial"/>
            <w:b/>
            <w:sz w:val="20"/>
            <w:lang w:val="en-US"/>
          </w:rPr>
          <w:t>@saint-gobain.com</w:t>
        </w:r>
      </w:hyperlink>
    </w:p>
    <w:p w:rsidR="00E4133E" w:rsidRPr="009C7CD5" w:rsidRDefault="00E4133E" w:rsidP="00E4133E">
      <w:pPr>
        <w:ind w:right="931"/>
        <w:rPr>
          <w:rFonts w:ascii="Arial" w:hAnsi="Arial" w:cs="Arial"/>
          <w:sz w:val="20"/>
          <w:lang w:val="lt-LT"/>
        </w:rPr>
      </w:pPr>
      <w:r>
        <w:rPr>
          <w:rFonts w:ascii="Arial" w:hAnsi="Arial" w:cs="Arial"/>
          <w:sz w:val="20"/>
          <w:lang w:val="lt-LT"/>
        </w:rPr>
        <w:t>Daugiau informacijos: tel.</w:t>
      </w:r>
      <w:r w:rsidRPr="009C0F67">
        <w:rPr>
          <w:rFonts w:ascii="Arial" w:hAnsi="Arial" w:cs="Arial"/>
          <w:sz w:val="20"/>
          <w:lang w:val="lt-LT"/>
        </w:rPr>
        <w:t>+370 5 2455 555</w:t>
      </w:r>
    </w:p>
    <w:p w:rsidR="009C7CD5" w:rsidRDefault="009C7CD5" w:rsidP="00ED3BBD">
      <w:pPr>
        <w:ind w:right="931"/>
        <w:rPr>
          <w:rFonts w:ascii="Arial" w:hAnsi="Arial" w:cs="Arial"/>
          <w:sz w:val="20"/>
          <w:lang w:val="lt-LT"/>
        </w:rPr>
      </w:pPr>
    </w:p>
    <w:p w:rsidR="009C7CD5" w:rsidRDefault="009C7CD5" w:rsidP="00ED3BBD">
      <w:pPr>
        <w:ind w:right="931"/>
        <w:rPr>
          <w:rFonts w:ascii="Arial" w:hAnsi="Arial" w:cs="Arial"/>
          <w:sz w:val="20"/>
          <w:lang w:val="lt-LT"/>
        </w:rPr>
      </w:pPr>
    </w:p>
    <w:p w:rsidR="00260FF6" w:rsidRPr="009C0F67" w:rsidRDefault="00ED3BBD" w:rsidP="009C0F67">
      <w:pPr>
        <w:ind w:right="931"/>
        <w:rPr>
          <w:rFonts w:ascii="Arial" w:hAnsi="Arial" w:cs="Arial"/>
          <w:sz w:val="20"/>
          <w:lang w:val="lt-LT"/>
        </w:rPr>
      </w:pPr>
      <w:r w:rsidRPr="009C0F67">
        <w:rPr>
          <w:rFonts w:ascii="Arial" w:hAnsi="Arial" w:cs="Arial"/>
          <w:sz w:val="20"/>
          <w:lang w:val="lt-LT"/>
        </w:rPr>
        <w:t>UAB „Saint- Gobain  statybos gaminiai“</w:t>
      </w:r>
    </w:p>
    <w:p w:rsidR="009C0F67" w:rsidRPr="009C7CD5" w:rsidRDefault="009C0F67" w:rsidP="009C7CD5">
      <w:pPr>
        <w:ind w:right="931"/>
        <w:rPr>
          <w:rFonts w:ascii="Arial" w:hAnsi="Arial" w:cs="Arial"/>
          <w:sz w:val="20"/>
          <w:lang w:val="lt-LT"/>
        </w:rPr>
      </w:pPr>
    </w:p>
    <w:sectPr w:rsidR="009C0F67" w:rsidRPr="009C7CD5" w:rsidSect="00004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133" w:bottom="845" w:left="1418" w:header="397" w:footer="79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CA" w:rsidRDefault="00704BCA" w:rsidP="00011B91">
      <w:r>
        <w:separator/>
      </w:r>
    </w:p>
  </w:endnote>
  <w:endnote w:type="continuationSeparator" w:id="0">
    <w:p w:rsidR="00704BCA" w:rsidRDefault="00704BCA" w:rsidP="0001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enturyOldStyle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arnockPro-Regular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4D" w:rsidRDefault="00190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69" w:rsidRDefault="00750A69" w:rsidP="00C123F2">
    <w:pPr>
      <w:pStyle w:val="Footer"/>
      <w:jc w:val="center"/>
      <w:rPr>
        <w:noProof/>
        <w:lang w:eastAsia="lt-LT"/>
      </w:rPr>
    </w:pPr>
  </w:p>
  <w:p w:rsidR="000D6DD6" w:rsidRDefault="00E7569E" w:rsidP="00C123F2">
    <w:pPr>
      <w:pStyle w:val="Footer"/>
      <w:jc w:val="center"/>
    </w:pPr>
    <w:r>
      <w:rPr>
        <w:noProof/>
        <w:lang w:eastAsia="lt-LT"/>
      </w:rPr>
      <w:drawing>
        <wp:inline distT="0" distB="0" distL="0" distR="0" wp14:anchorId="0960B73B" wp14:editId="5E621A4A">
          <wp:extent cx="2005584" cy="4450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84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4D" w:rsidRDefault="0019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CA" w:rsidRDefault="00704BCA" w:rsidP="00011B91">
      <w:r>
        <w:separator/>
      </w:r>
    </w:p>
  </w:footnote>
  <w:footnote w:type="continuationSeparator" w:id="0">
    <w:p w:rsidR="00704BCA" w:rsidRDefault="00704BCA" w:rsidP="0001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4D" w:rsidRDefault="00190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91" w:rsidRDefault="00011B91" w:rsidP="00971F8A">
    <w:pPr>
      <w:pStyle w:val="Header"/>
      <w:spacing w:before="100" w:beforeAutospacing="1"/>
      <w:jc w:val="center"/>
    </w:pPr>
    <w:r>
      <w:rPr>
        <w:noProof/>
        <w:lang w:eastAsia="lt-LT"/>
      </w:rPr>
      <w:drawing>
        <wp:inline distT="0" distB="0" distL="0" distR="0" wp14:anchorId="057BF0C2" wp14:editId="7ECFEA69">
          <wp:extent cx="1656000" cy="77400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1B91" w:rsidRDefault="00011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4D" w:rsidRDefault="0019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1BCE"/>
    <w:multiLevelType w:val="multilevel"/>
    <w:tmpl w:val="ABAEC8DC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831"/>
        </w:tabs>
        <w:ind w:left="716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71B3C3F"/>
    <w:multiLevelType w:val="multilevel"/>
    <w:tmpl w:val="7A7C641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1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5D07A23"/>
    <w:multiLevelType w:val="multilevel"/>
    <w:tmpl w:val="20CC78C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1"/>
    <w:rsid w:val="00004905"/>
    <w:rsid w:val="000100F4"/>
    <w:rsid w:val="00011B91"/>
    <w:rsid w:val="00024552"/>
    <w:rsid w:val="0003355C"/>
    <w:rsid w:val="000D0784"/>
    <w:rsid w:val="000D6DD6"/>
    <w:rsid w:val="000D7096"/>
    <w:rsid w:val="0010575A"/>
    <w:rsid w:val="001521C9"/>
    <w:rsid w:val="00166968"/>
    <w:rsid w:val="0019084D"/>
    <w:rsid w:val="001B4E41"/>
    <w:rsid w:val="001C3135"/>
    <w:rsid w:val="001D0FEF"/>
    <w:rsid w:val="00207A84"/>
    <w:rsid w:val="0023142A"/>
    <w:rsid w:val="00231504"/>
    <w:rsid w:val="00232D06"/>
    <w:rsid w:val="00260FF6"/>
    <w:rsid w:val="00292A9A"/>
    <w:rsid w:val="002D197D"/>
    <w:rsid w:val="0031138B"/>
    <w:rsid w:val="003E65C3"/>
    <w:rsid w:val="003F468E"/>
    <w:rsid w:val="00404256"/>
    <w:rsid w:val="004402B2"/>
    <w:rsid w:val="004A2D5F"/>
    <w:rsid w:val="004A51FA"/>
    <w:rsid w:val="004A5FC2"/>
    <w:rsid w:val="00593BAE"/>
    <w:rsid w:val="005C0FF0"/>
    <w:rsid w:val="005C14EB"/>
    <w:rsid w:val="005F31BA"/>
    <w:rsid w:val="00674BFE"/>
    <w:rsid w:val="006B74E6"/>
    <w:rsid w:val="006C6FD5"/>
    <w:rsid w:val="006E5E3A"/>
    <w:rsid w:val="007043ED"/>
    <w:rsid w:val="00704BCA"/>
    <w:rsid w:val="007415F5"/>
    <w:rsid w:val="00750A69"/>
    <w:rsid w:val="007D5C38"/>
    <w:rsid w:val="008616E8"/>
    <w:rsid w:val="00901CDC"/>
    <w:rsid w:val="009219C8"/>
    <w:rsid w:val="009373F1"/>
    <w:rsid w:val="00971F8A"/>
    <w:rsid w:val="00977D37"/>
    <w:rsid w:val="009920CB"/>
    <w:rsid w:val="0099415F"/>
    <w:rsid w:val="00997C91"/>
    <w:rsid w:val="009A2ED2"/>
    <w:rsid w:val="009C0F67"/>
    <w:rsid w:val="009C7CD5"/>
    <w:rsid w:val="009E039B"/>
    <w:rsid w:val="009F34A3"/>
    <w:rsid w:val="00A228CF"/>
    <w:rsid w:val="00A24B9A"/>
    <w:rsid w:val="00A7624F"/>
    <w:rsid w:val="00A80297"/>
    <w:rsid w:val="00B469AB"/>
    <w:rsid w:val="00BC2781"/>
    <w:rsid w:val="00BD3196"/>
    <w:rsid w:val="00C123F2"/>
    <w:rsid w:val="00C30059"/>
    <w:rsid w:val="00C3386C"/>
    <w:rsid w:val="00C67038"/>
    <w:rsid w:val="00C84595"/>
    <w:rsid w:val="00D05FDE"/>
    <w:rsid w:val="00D159F1"/>
    <w:rsid w:val="00D334CE"/>
    <w:rsid w:val="00D6064F"/>
    <w:rsid w:val="00D65BBE"/>
    <w:rsid w:val="00D93CBA"/>
    <w:rsid w:val="00DF5673"/>
    <w:rsid w:val="00E16E6F"/>
    <w:rsid w:val="00E37EEC"/>
    <w:rsid w:val="00E4133E"/>
    <w:rsid w:val="00E7569E"/>
    <w:rsid w:val="00E77C6B"/>
    <w:rsid w:val="00EB3E75"/>
    <w:rsid w:val="00ED3BBD"/>
    <w:rsid w:val="00F43942"/>
    <w:rsid w:val="00F444E4"/>
    <w:rsid w:val="00F6379B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B20F"/>
  <w15:docId w15:val="{25F90449-64CB-4393-B1AB-AC574BF5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43ED"/>
    <w:pPr>
      <w:keepNext/>
      <w:outlineLvl w:val="0"/>
    </w:pPr>
    <w:rPr>
      <w:rFonts w:ascii="CenturyOldStyleLT" w:hAnsi="CenturyOldStyleLT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91"/>
    <w:pPr>
      <w:tabs>
        <w:tab w:val="center" w:pos="4819"/>
        <w:tab w:val="right" w:pos="9638"/>
      </w:tabs>
    </w:pPr>
    <w:rPr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11B91"/>
  </w:style>
  <w:style w:type="paragraph" w:styleId="Footer">
    <w:name w:val="footer"/>
    <w:basedOn w:val="Normal"/>
    <w:link w:val="FooterChar"/>
    <w:uiPriority w:val="99"/>
    <w:unhideWhenUsed/>
    <w:rsid w:val="00011B91"/>
    <w:pPr>
      <w:tabs>
        <w:tab w:val="center" w:pos="4819"/>
        <w:tab w:val="right" w:pos="9638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11B91"/>
  </w:style>
  <w:style w:type="paragraph" w:styleId="BalloonText">
    <w:name w:val="Balloon Text"/>
    <w:basedOn w:val="Normal"/>
    <w:link w:val="BalloonTextChar"/>
    <w:uiPriority w:val="99"/>
    <w:semiHidden/>
    <w:unhideWhenUsed/>
    <w:rsid w:val="00011B91"/>
    <w:rPr>
      <w:rFonts w:ascii="Tahoma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A51FA"/>
    <w:rPr>
      <w:color w:val="0000FF"/>
      <w:u w:val="single"/>
    </w:rPr>
  </w:style>
  <w:style w:type="paragraph" w:customStyle="1" w:styleId="Default">
    <w:name w:val="Default"/>
    <w:rsid w:val="007D5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90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043ED"/>
    <w:rPr>
      <w:rFonts w:ascii="CenturyOldStyleLT" w:eastAsia="Times New Roman" w:hAnsi="CenturyOldStyleLT" w:cs="Times New Roman"/>
      <w:sz w:val="24"/>
      <w:szCs w:val="20"/>
      <w:lang w:eastAsia="lt-LT"/>
    </w:rPr>
  </w:style>
  <w:style w:type="paragraph" w:styleId="BodyText">
    <w:name w:val="Body Text"/>
    <w:basedOn w:val="Normal"/>
    <w:link w:val="BodyTextChar"/>
    <w:rsid w:val="007043ED"/>
    <w:pPr>
      <w:jc w:val="both"/>
    </w:pPr>
    <w:rPr>
      <w:sz w:val="20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7043E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ubtitle">
    <w:name w:val="Subtitle"/>
    <w:basedOn w:val="Normal"/>
    <w:link w:val="SubtitleChar"/>
    <w:qFormat/>
    <w:rsid w:val="00260FF6"/>
    <w:rPr>
      <w:sz w:val="28"/>
      <w:szCs w:val="20"/>
      <w:lang w:val="lt-LT"/>
    </w:rPr>
  </w:style>
  <w:style w:type="character" w:customStyle="1" w:styleId="SubtitleChar">
    <w:name w:val="Subtitle Char"/>
    <w:basedOn w:val="DefaultParagraphFont"/>
    <w:link w:val="Subtitle"/>
    <w:rsid w:val="00260FF6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D1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ygimantas.sarmavicius@saint-gobai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Kvietkute, Renata - SG Statybos Gaminiai UAB</cp:lastModifiedBy>
  <cp:revision>3</cp:revision>
  <cp:lastPrinted>2017-04-05T12:35:00Z</cp:lastPrinted>
  <dcterms:created xsi:type="dcterms:W3CDTF">2020-01-27T06:21:00Z</dcterms:created>
  <dcterms:modified xsi:type="dcterms:W3CDTF">2020-11-25T13:52:00Z</dcterms:modified>
</cp:coreProperties>
</file>